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53" w:rsidRDefault="00EA3453" w:rsidP="007E181B">
      <w:pPr>
        <w:spacing w:line="240" w:lineRule="auto"/>
        <w:jc w:val="center"/>
        <w:rPr>
          <w:szCs w:val="28"/>
        </w:rPr>
      </w:pPr>
      <w:r w:rsidRPr="00EA3453">
        <w:rPr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6" o:title=""/>
          </v:shape>
          <o:OLEObject Type="Embed" ProgID="AcroExch.Document.DC" ShapeID="_x0000_i1025" DrawAspect="Content" ObjectID="_1739883143" r:id="rId7"/>
        </w:object>
      </w:r>
      <w:bookmarkStart w:id="0" w:name="_GoBack"/>
      <w:bookmarkEnd w:id="0"/>
    </w:p>
    <w:p w:rsidR="007E181B" w:rsidRPr="007E181B" w:rsidRDefault="007E181B" w:rsidP="007E181B">
      <w:pPr>
        <w:spacing w:line="240" w:lineRule="auto"/>
        <w:jc w:val="center"/>
        <w:rPr>
          <w:szCs w:val="28"/>
        </w:rPr>
      </w:pPr>
      <w:r w:rsidRPr="007E181B">
        <w:rPr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r w:rsidR="008A78A9">
        <w:rPr>
          <w:szCs w:val="28"/>
        </w:rPr>
        <w:t>39</w:t>
      </w:r>
    </w:p>
    <w:tbl>
      <w:tblPr>
        <w:tblW w:w="10490" w:type="dxa"/>
        <w:tblInd w:w="-851" w:type="dxa"/>
        <w:tblLook w:val="01E0" w:firstRow="1" w:lastRow="1" w:firstColumn="1" w:lastColumn="1" w:noHBand="0" w:noVBand="0"/>
      </w:tblPr>
      <w:tblGrid>
        <w:gridCol w:w="4571"/>
        <w:gridCol w:w="2517"/>
        <w:gridCol w:w="3402"/>
      </w:tblGrid>
      <w:tr w:rsidR="007E181B" w:rsidRPr="007E181B" w:rsidTr="007E181B">
        <w:tc>
          <w:tcPr>
            <w:tcW w:w="4571" w:type="dxa"/>
          </w:tcPr>
          <w:p w:rsidR="007E181B" w:rsidRPr="007E181B" w:rsidRDefault="007E181B" w:rsidP="007E181B">
            <w:pPr>
              <w:spacing w:line="240" w:lineRule="auto"/>
              <w:ind w:left="459" w:firstLine="142"/>
              <w:rPr>
                <w:bCs/>
                <w:color w:val="000000"/>
                <w:spacing w:val="-7"/>
                <w:sz w:val="24"/>
                <w:szCs w:val="24"/>
              </w:rPr>
            </w:pPr>
          </w:p>
          <w:p w:rsidR="007E181B" w:rsidRPr="007E181B" w:rsidRDefault="007E181B" w:rsidP="007E181B">
            <w:pPr>
              <w:spacing w:line="240" w:lineRule="auto"/>
              <w:ind w:left="459" w:firstLine="142"/>
              <w:rPr>
                <w:bCs/>
                <w:spacing w:val="-7"/>
                <w:sz w:val="24"/>
                <w:szCs w:val="24"/>
              </w:rPr>
            </w:pPr>
          </w:p>
          <w:p w:rsidR="007E181B" w:rsidRDefault="00D678FA" w:rsidP="007E181B">
            <w:pPr>
              <w:spacing w:line="240" w:lineRule="auto"/>
              <w:ind w:left="-75" w:firstLine="0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 xml:space="preserve">  </w:t>
            </w:r>
            <w:r w:rsidR="007E181B" w:rsidRPr="007E181B">
              <w:rPr>
                <w:bCs/>
                <w:spacing w:val="-7"/>
                <w:sz w:val="24"/>
                <w:szCs w:val="24"/>
              </w:rPr>
              <w:t xml:space="preserve">Рассмотрено:                      </w:t>
            </w:r>
          </w:p>
          <w:p w:rsidR="007E181B" w:rsidRPr="007E181B" w:rsidRDefault="007E181B" w:rsidP="008A78A9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  <w:r w:rsidRPr="007E181B">
              <w:rPr>
                <w:bCs/>
                <w:spacing w:val="-7"/>
                <w:sz w:val="24"/>
                <w:szCs w:val="24"/>
              </w:rPr>
              <w:lastRenderedPageBreak/>
              <w:t xml:space="preserve">на </w:t>
            </w:r>
            <w:r w:rsidR="002B115A">
              <w:rPr>
                <w:bCs/>
                <w:spacing w:val="-7"/>
                <w:sz w:val="24"/>
                <w:szCs w:val="24"/>
              </w:rPr>
              <w:t>общешкольном родительском собрании</w:t>
            </w:r>
          </w:p>
          <w:p w:rsidR="007E181B" w:rsidRPr="007E181B" w:rsidRDefault="007E181B" w:rsidP="007E181B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 xml:space="preserve">Протокол № </w:t>
            </w:r>
            <w:r w:rsidR="008A78A9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7E181B" w:rsidRDefault="00D678FA" w:rsidP="008A78A9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 xml:space="preserve">от </w:t>
            </w:r>
            <w:r w:rsidR="008A78A9">
              <w:rPr>
                <w:bCs/>
                <w:spacing w:val="-7"/>
                <w:sz w:val="24"/>
                <w:szCs w:val="24"/>
              </w:rPr>
              <w:t xml:space="preserve"> </w:t>
            </w:r>
            <w:r w:rsidR="002B115A">
              <w:rPr>
                <w:bCs/>
                <w:spacing w:val="-7"/>
                <w:sz w:val="24"/>
                <w:szCs w:val="24"/>
              </w:rPr>
              <w:t xml:space="preserve">               </w:t>
            </w:r>
          </w:p>
          <w:p w:rsidR="002B115A" w:rsidRDefault="002B115A" w:rsidP="008A78A9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</w:p>
          <w:p w:rsidR="002B115A" w:rsidRDefault="002B115A" w:rsidP="008A78A9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</w:p>
          <w:p w:rsidR="002B115A" w:rsidRDefault="002B115A" w:rsidP="008A78A9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</w:p>
          <w:p w:rsidR="002B115A" w:rsidRDefault="002B115A" w:rsidP="008A78A9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СОГЛАСОВАНО</w:t>
            </w:r>
          </w:p>
          <w:p w:rsidR="002B115A" w:rsidRDefault="002B115A" w:rsidP="008A78A9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Председатель УС</w:t>
            </w:r>
          </w:p>
          <w:p w:rsidR="002B115A" w:rsidRDefault="002B115A" w:rsidP="008A78A9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 xml:space="preserve">                   Колоколов В.П.</w:t>
            </w:r>
          </w:p>
          <w:p w:rsidR="002B115A" w:rsidRPr="007E181B" w:rsidRDefault="002B115A" w:rsidP="008A78A9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Протокол от                          №</w:t>
            </w:r>
          </w:p>
        </w:tc>
        <w:tc>
          <w:tcPr>
            <w:tcW w:w="2517" w:type="dxa"/>
          </w:tcPr>
          <w:p w:rsidR="007E181B" w:rsidRPr="007E181B" w:rsidRDefault="007E181B" w:rsidP="007E181B">
            <w:pPr>
              <w:spacing w:line="240" w:lineRule="auto"/>
              <w:ind w:left="459" w:firstLine="142"/>
              <w:rPr>
                <w:bCs/>
                <w:spacing w:val="-7"/>
                <w:sz w:val="24"/>
                <w:szCs w:val="24"/>
              </w:rPr>
            </w:pPr>
          </w:p>
          <w:p w:rsidR="007E181B" w:rsidRPr="007E181B" w:rsidRDefault="007E181B" w:rsidP="007E181B">
            <w:pPr>
              <w:spacing w:line="240" w:lineRule="auto"/>
              <w:ind w:left="459" w:firstLine="142"/>
              <w:rPr>
                <w:bCs/>
                <w:spacing w:val="-7"/>
                <w:sz w:val="24"/>
                <w:szCs w:val="24"/>
              </w:rPr>
            </w:pPr>
          </w:p>
          <w:p w:rsidR="007E181B" w:rsidRDefault="007E181B" w:rsidP="007E181B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Принято</w:t>
            </w:r>
          </w:p>
          <w:p w:rsidR="007E181B" w:rsidRPr="007E181B" w:rsidRDefault="007E181B" w:rsidP="007E181B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  <w:r w:rsidRPr="007E181B">
              <w:rPr>
                <w:bCs/>
                <w:spacing w:val="-7"/>
                <w:sz w:val="24"/>
                <w:szCs w:val="24"/>
              </w:rPr>
              <w:lastRenderedPageBreak/>
              <w:t xml:space="preserve">Педагогическим советом </w:t>
            </w:r>
          </w:p>
          <w:p w:rsidR="007E181B" w:rsidRPr="007E181B" w:rsidRDefault="007E181B" w:rsidP="007E181B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  <w:r w:rsidRPr="007E181B">
              <w:rPr>
                <w:bCs/>
                <w:spacing w:val="-7"/>
                <w:sz w:val="24"/>
                <w:szCs w:val="24"/>
              </w:rPr>
              <w:t xml:space="preserve">МБОУ СОШ № </w:t>
            </w:r>
            <w:r w:rsidR="008A78A9">
              <w:rPr>
                <w:bCs/>
                <w:spacing w:val="-7"/>
                <w:sz w:val="24"/>
                <w:szCs w:val="24"/>
              </w:rPr>
              <w:t>39</w:t>
            </w:r>
          </w:p>
          <w:p w:rsidR="007E181B" w:rsidRDefault="007E181B" w:rsidP="007E181B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протокол № ____</w:t>
            </w:r>
            <w:r w:rsidRPr="007E181B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7E181B" w:rsidRPr="007E181B" w:rsidRDefault="007E181B" w:rsidP="007E181B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 xml:space="preserve">от </w:t>
            </w:r>
            <w:r w:rsidR="008A78A9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7E181B" w:rsidRPr="007E181B" w:rsidRDefault="007E181B" w:rsidP="007E181B">
            <w:pPr>
              <w:spacing w:line="240" w:lineRule="auto"/>
              <w:ind w:left="459" w:firstLine="142"/>
              <w:rPr>
                <w:bCs/>
                <w:spacing w:val="-7"/>
                <w:sz w:val="24"/>
                <w:szCs w:val="24"/>
              </w:rPr>
            </w:pPr>
          </w:p>
          <w:p w:rsidR="007E181B" w:rsidRPr="007E181B" w:rsidRDefault="007E181B" w:rsidP="007E181B">
            <w:pPr>
              <w:spacing w:line="240" w:lineRule="auto"/>
              <w:ind w:left="459" w:firstLine="142"/>
              <w:rPr>
                <w:bCs/>
                <w:spacing w:val="-7"/>
                <w:sz w:val="24"/>
                <w:szCs w:val="24"/>
              </w:rPr>
            </w:pPr>
          </w:p>
          <w:p w:rsidR="007E181B" w:rsidRPr="007E181B" w:rsidRDefault="007E181B" w:rsidP="007E181B">
            <w:pPr>
              <w:spacing w:line="240" w:lineRule="auto"/>
              <w:ind w:left="459" w:firstLine="142"/>
              <w:rPr>
                <w:bCs/>
                <w:spacing w:val="-7"/>
                <w:sz w:val="24"/>
                <w:szCs w:val="24"/>
              </w:rPr>
            </w:pPr>
          </w:p>
          <w:p w:rsidR="007E181B" w:rsidRPr="007E181B" w:rsidRDefault="007E181B" w:rsidP="007E181B">
            <w:pPr>
              <w:spacing w:line="240" w:lineRule="auto"/>
              <w:ind w:left="459" w:firstLine="142"/>
              <w:rPr>
                <w:bCs/>
                <w:spacing w:val="-7"/>
                <w:sz w:val="24"/>
                <w:szCs w:val="24"/>
              </w:rPr>
            </w:pPr>
          </w:p>
          <w:p w:rsidR="007E181B" w:rsidRPr="007E181B" w:rsidRDefault="007E181B" w:rsidP="007E181B">
            <w:pPr>
              <w:spacing w:line="240" w:lineRule="auto"/>
              <w:ind w:left="459" w:firstLine="142"/>
              <w:rPr>
                <w:bCs/>
                <w:spacing w:val="-7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181B" w:rsidRPr="007E181B" w:rsidRDefault="007E181B" w:rsidP="007E181B">
            <w:pPr>
              <w:spacing w:line="240" w:lineRule="auto"/>
              <w:ind w:left="459" w:firstLine="142"/>
              <w:rPr>
                <w:bCs/>
                <w:color w:val="000000"/>
                <w:spacing w:val="-7"/>
                <w:sz w:val="24"/>
                <w:szCs w:val="24"/>
              </w:rPr>
            </w:pPr>
          </w:p>
          <w:p w:rsidR="007E181B" w:rsidRPr="007E181B" w:rsidRDefault="007E181B" w:rsidP="007E181B">
            <w:pPr>
              <w:spacing w:line="240" w:lineRule="auto"/>
              <w:ind w:left="459" w:firstLine="142"/>
              <w:rPr>
                <w:bCs/>
                <w:spacing w:val="-7"/>
                <w:sz w:val="24"/>
                <w:szCs w:val="24"/>
              </w:rPr>
            </w:pPr>
          </w:p>
          <w:p w:rsidR="007E181B" w:rsidRPr="007E181B" w:rsidRDefault="007E181B" w:rsidP="007E181B">
            <w:pPr>
              <w:spacing w:line="240" w:lineRule="auto"/>
              <w:ind w:left="34" w:firstLine="0"/>
              <w:rPr>
                <w:bCs/>
                <w:spacing w:val="-7"/>
                <w:sz w:val="24"/>
                <w:szCs w:val="24"/>
              </w:rPr>
            </w:pPr>
            <w:r w:rsidRPr="007E181B">
              <w:rPr>
                <w:bCs/>
                <w:spacing w:val="-7"/>
                <w:sz w:val="24"/>
                <w:szCs w:val="24"/>
              </w:rPr>
              <w:t xml:space="preserve">Утверждаю:                         </w:t>
            </w:r>
            <w:r w:rsidR="008A78A9">
              <w:rPr>
                <w:bCs/>
                <w:spacing w:val="-7"/>
                <w:sz w:val="24"/>
                <w:szCs w:val="24"/>
              </w:rPr>
              <w:t xml:space="preserve">         </w:t>
            </w:r>
            <w:r w:rsidR="008A78A9">
              <w:rPr>
                <w:bCs/>
                <w:spacing w:val="-7"/>
                <w:sz w:val="24"/>
                <w:szCs w:val="24"/>
              </w:rPr>
              <w:lastRenderedPageBreak/>
              <w:t>Директор  МБОУ СОШ № 39</w:t>
            </w:r>
            <w:r w:rsidRPr="007E181B">
              <w:rPr>
                <w:bCs/>
                <w:spacing w:val="-7"/>
                <w:sz w:val="24"/>
                <w:szCs w:val="24"/>
              </w:rPr>
              <w:t xml:space="preserve">                                     </w:t>
            </w:r>
          </w:p>
          <w:p w:rsidR="007E181B" w:rsidRPr="007E181B" w:rsidRDefault="007E181B" w:rsidP="007E181B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  <w:r w:rsidRPr="007E181B">
              <w:rPr>
                <w:bCs/>
                <w:spacing w:val="-7"/>
                <w:sz w:val="24"/>
                <w:szCs w:val="24"/>
              </w:rPr>
              <w:t>__________</w:t>
            </w:r>
            <w:proofErr w:type="spellStart"/>
            <w:r w:rsidR="008A78A9">
              <w:rPr>
                <w:bCs/>
                <w:spacing w:val="-7"/>
                <w:sz w:val="24"/>
                <w:szCs w:val="24"/>
              </w:rPr>
              <w:t>Е.Д.Ким</w:t>
            </w:r>
            <w:proofErr w:type="spellEnd"/>
          </w:p>
          <w:p w:rsidR="007E181B" w:rsidRPr="007E181B" w:rsidRDefault="007E181B" w:rsidP="007E181B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 xml:space="preserve">Приказ № </w:t>
            </w:r>
            <w:r w:rsidR="008A78A9">
              <w:rPr>
                <w:bCs/>
                <w:spacing w:val="-7"/>
                <w:sz w:val="24"/>
                <w:szCs w:val="24"/>
              </w:rPr>
              <w:t xml:space="preserve"> </w:t>
            </w:r>
          </w:p>
          <w:p w:rsidR="007E181B" w:rsidRPr="007E181B" w:rsidRDefault="007E181B" w:rsidP="008A78A9">
            <w:pPr>
              <w:spacing w:line="240" w:lineRule="auto"/>
              <w:ind w:firstLine="0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 xml:space="preserve">от </w:t>
            </w:r>
            <w:r w:rsidR="008A78A9">
              <w:rPr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</w:tbl>
    <w:p w:rsidR="007E57B8" w:rsidRDefault="007E57B8" w:rsidP="007E181B">
      <w:pPr>
        <w:pStyle w:val="32"/>
        <w:shd w:val="clear" w:color="auto" w:fill="auto"/>
        <w:spacing w:after="147"/>
        <w:rPr>
          <w:color w:val="333333"/>
          <w:szCs w:val="28"/>
          <w:lang w:eastAsia="ru-RU"/>
        </w:rPr>
      </w:pPr>
    </w:p>
    <w:p w:rsidR="002B115A" w:rsidRDefault="002B115A" w:rsidP="00A23CE6">
      <w:pPr>
        <w:pStyle w:val="32"/>
        <w:shd w:val="clear" w:color="auto" w:fill="auto"/>
        <w:spacing w:after="147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A23CE6">
      <w:pPr>
        <w:pStyle w:val="32"/>
        <w:shd w:val="clear" w:color="auto" w:fill="auto"/>
        <w:spacing w:after="147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A23CE6">
      <w:pPr>
        <w:pStyle w:val="32"/>
        <w:shd w:val="clear" w:color="auto" w:fill="auto"/>
        <w:spacing w:after="147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A23CE6">
      <w:pPr>
        <w:pStyle w:val="32"/>
        <w:shd w:val="clear" w:color="auto" w:fill="auto"/>
        <w:spacing w:after="147"/>
        <w:ind w:left="920"/>
        <w:jc w:val="center"/>
        <w:rPr>
          <w:color w:val="333333"/>
          <w:szCs w:val="28"/>
          <w:lang w:eastAsia="ru-RU"/>
        </w:rPr>
      </w:pPr>
    </w:p>
    <w:p w:rsidR="002B115A" w:rsidRPr="002B115A" w:rsidRDefault="002B115A" w:rsidP="002B115A">
      <w:pPr>
        <w:pStyle w:val="32"/>
        <w:shd w:val="clear" w:color="auto" w:fill="auto"/>
        <w:spacing w:after="147" w:line="276" w:lineRule="auto"/>
        <w:ind w:left="920"/>
        <w:jc w:val="center"/>
        <w:rPr>
          <w:b w:val="0"/>
          <w:color w:val="333333"/>
          <w:sz w:val="48"/>
          <w:szCs w:val="48"/>
          <w:lang w:eastAsia="ru-RU"/>
        </w:rPr>
      </w:pPr>
      <w:r w:rsidRPr="002B115A">
        <w:rPr>
          <w:b w:val="0"/>
          <w:color w:val="333333"/>
          <w:sz w:val="48"/>
          <w:szCs w:val="48"/>
          <w:lang w:eastAsia="ru-RU"/>
        </w:rPr>
        <w:t>ПОРЯДОК</w:t>
      </w:r>
    </w:p>
    <w:p w:rsidR="007E181B" w:rsidRDefault="00A23CE6" w:rsidP="00A23CE6">
      <w:pPr>
        <w:pStyle w:val="32"/>
        <w:shd w:val="clear" w:color="auto" w:fill="auto"/>
        <w:spacing w:after="147"/>
        <w:ind w:left="920"/>
        <w:jc w:val="center"/>
        <w:rPr>
          <w:color w:val="333333"/>
          <w:szCs w:val="28"/>
          <w:lang w:eastAsia="ru-RU"/>
        </w:rPr>
      </w:pPr>
      <w:r w:rsidRPr="00A23CE6">
        <w:rPr>
          <w:color w:val="333333"/>
          <w:szCs w:val="28"/>
          <w:lang w:eastAsia="ru-RU"/>
        </w:rPr>
        <w:t xml:space="preserve">приема на обучение </w:t>
      </w:r>
    </w:p>
    <w:p w:rsidR="007E181B" w:rsidRDefault="00A23CE6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  <w:r w:rsidRPr="00A23CE6">
        <w:rPr>
          <w:color w:val="333333"/>
          <w:szCs w:val="28"/>
          <w:lang w:eastAsia="ru-RU"/>
        </w:rPr>
        <w:t>по образовательным программам начального общего, основного общего и среднего общего образования</w:t>
      </w:r>
      <w:r>
        <w:rPr>
          <w:color w:val="333333"/>
          <w:szCs w:val="28"/>
          <w:lang w:eastAsia="ru-RU"/>
        </w:rPr>
        <w:t xml:space="preserve"> </w:t>
      </w:r>
    </w:p>
    <w:p w:rsidR="00A23CE6" w:rsidRDefault="008A78A9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  <w:r>
        <w:rPr>
          <w:color w:val="333333"/>
          <w:szCs w:val="28"/>
          <w:lang w:eastAsia="ru-RU"/>
        </w:rPr>
        <w:t>в МБОУ СОШ № 39</w:t>
      </w:r>
      <w:r w:rsidR="00A23CE6">
        <w:rPr>
          <w:color w:val="333333"/>
          <w:szCs w:val="28"/>
          <w:lang w:eastAsia="ru-RU"/>
        </w:rPr>
        <w:t xml:space="preserve"> г. Хабаровска</w:t>
      </w: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7E181B">
      <w:pPr>
        <w:pStyle w:val="32"/>
        <w:shd w:val="clear" w:color="auto" w:fill="auto"/>
        <w:ind w:left="920"/>
        <w:jc w:val="center"/>
        <w:rPr>
          <w:color w:val="333333"/>
          <w:szCs w:val="28"/>
          <w:lang w:eastAsia="ru-RU"/>
        </w:rPr>
      </w:pPr>
    </w:p>
    <w:p w:rsidR="002B115A" w:rsidRDefault="002B115A" w:rsidP="002B115A">
      <w:pPr>
        <w:pStyle w:val="22"/>
        <w:shd w:val="clear" w:color="auto" w:fill="auto"/>
        <w:tabs>
          <w:tab w:val="left" w:pos="3954"/>
        </w:tabs>
        <w:spacing w:after="261" w:line="240" w:lineRule="exact"/>
        <w:ind w:left="3680" w:firstLine="0"/>
        <w:jc w:val="both"/>
        <w:rPr>
          <w:szCs w:val="28"/>
        </w:rPr>
      </w:pPr>
    </w:p>
    <w:p w:rsidR="002B115A" w:rsidRDefault="002B115A" w:rsidP="002B115A">
      <w:pPr>
        <w:pStyle w:val="22"/>
        <w:shd w:val="clear" w:color="auto" w:fill="auto"/>
        <w:tabs>
          <w:tab w:val="left" w:pos="3954"/>
        </w:tabs>
        <w:spacing w:after="261" w:line="240" w:lineRule="exact"/>
        <w:ind w:left="3680" w:firstLine="0"/>
        <w:jc w:val="both"/>
        <w:rPr>
          <w:szCs w:val="28"/>
        </w:rPr>
      </w:pPr>
      <w:r>
        <w:rPr>
          <w:szCs w:val="28"/>
        </w:rPr>
        <w:t>г.Хабаровск</w:t>
      </w:r>
    </w:p>
    <w:p w:rsidR="002D0FA9" w:rsidRDefault="002D0FA9" w:rsidP="002B115A">
      <w:pPr>
        <w:pStyle w:val="22"/>
        <w:shd w:val="clear" w:color="auto" w:fill="auto"/>
        <w:tabs>
          <w:tab w:val="left" w:pos="3954"/>
        </w:tabs>
        <w:spacing w:after="261" w:line="240" w:lineRule="exact"/>
        <w:ind w:left="3680" w:firstLine="0"/>
        <w:jc w:val="both"/>
        <w:rPr>
          <w:szCs w:val="28"/>
        </w:rPr>
      </w:pPr>
      <w:r>
        <w:rPr>
          <w:szCs w:val="28"/>
        </w:rPr>
        <w:t>2023 г.</w:t>
      </w:r>
    </w:p>
    <w:p w:rsidR="00A23CE6" w:rsidRPr="002D0FA9" w:rsidRDefault="002B115A" w:rsidP="002D0FA9">
      <w:pPr>
        <w:pStyle w:val="22"/>
        <w:shd w:val="clear" w:color="auto" w:fill="auto"/>
        <w:tabs>
          <w:tab w:val="left" w:pos="3954"/>
        </w:tabs>
        <w:spacing w:after="0" w:line="240" w:lineRule="auto"/>
        <w:ind w:firstLine="0"/>
        <w:jc w:val="both"/>
        <w:rPr>
          <w:b/>
          <w:szCs w:val="28"/>
        </w:rPr>
      </w:pPr>
      <w:r>
        <w:rPr>
          <w:szCs w:val="28"/>
        </w:rPr>
        <w:t xml:space="preserve">                                </w:t>
      </w:r>
      <w:r w:rsidRPr="002D0FA9">
        <w:rPr>
          <w:b/>
          <w:szCs w:val="28"/>
        </w:rPr>
        <w:t>1.</w:t>
      </w:r>
      <w:r w:rsidR="00A23CE6" w:rsidRPr="002D0FA9">
        <w:rPr>
          <w:b/>
          <w:szCs w:val="28"/>
        </w:rPr>
        <w:t>Общие положения</w:t>
      </w:r>
    </w:p>
    <w:p w:rsidR="00A23CE6" w:rsidRPr="00EC15E4" w:rsidRDefault="00EC15E4" w:rsidP="002D0FA9">
      <w:pPr>
        <w:shd w:val="clear" w:color="auto" w:fill="FFFFFF"/>
        <w:spacing w:line="240" w:lineRule="auto"/>
        <w:ind w:firstLine="0"/>
        <w:outlineLvl w:val="1"/>
        <w:rPr>
          <w:rFonts w:eastAsia="Times New Roman" w:cs="Times New Roman"/>
          <w:bCs/>
          <w:color w:val="4D4D4D"/>
          <w:szCs w:val="28"/>
          <w:lang w:eastAsia="ru-RU"/>
        </w:rPr>
      </w:pPr>
      <w:r>
        <w:rPr>
          <w:rFonts w:cs="Times New Roman"/>
          <w:szCs w:val="28"/>
        </w:rPr>
        <w:t>1.1.</w:t>
      </w:r>
      <w:r w:rsidR="009D0850" w:rsidRPr="00EC15E4">
        <w:rPr>
          <w:rFonts w:cs="Times New Roman"/>
          <w:szCs w:val="28"/>
        </w:rPr>
        <w:t>Настоящий</w:t>
      </w:r>
      <w:r w:rsidR="00A23CE6" w:rsidRPr="00EC15E4">
        <w:rPr>
          <w:rFonts w:cs="Times New Roman"/>
          <w:szCs w:val="28"/>
        </w:rPr>
        <w:t xml:space="preserve"> </w:t>
      </w:r>
      <w:r w:rsidR="009D0850" w:rsidRPr="00EC15E4">
        <w:rPr>
          <w:rFonts w:cs="Times New Roman"/>
          <w:szCs w:val="28"/>
        </w:rPr>
        <w:t>Порядок приема граждан на обучение по образовательным программам начального</w:t>
      </w:r>
      <w:r w:rsidR="009D0850" w:rsidRPr="00EC15E4">
        <w:rPr>
          <w:rFonts w:eastAsia="Times New Roman" w:cs="Times New Roman"/>
          <w:bCs/>
          <w:color w:val="4D4D4D"/>
          <w:szCs w:val="28"/>
          <w:lang w:eastAsia="ru-RU"/>
        </w:rPr>
        <w:t xml:space="preserve"> общего, основного общего и среднего общего образования</w:t>
      </w:r>
      <w:r w:rsidR="009D0850" w:rsidRPr="00EC15E4">
        <w:rPr>
          <w:rFonts w:cs="Times New Roman"/>
          <w:szCs w:val="28"/>
        </w:rPr>
        <w:t xml:space="preserve"> разработан </w:t>
      </w:r>
      <w:r w:rsidR="00A23CE6" w:rsidRPr="00EC15E4">
        <w:rPr>
          <w:rFonts w:cs="Times New Roman"/>
          <w:szCs w:val="28"/>
        </w:rPr>
        <w:t xml:space="preserve"> в</w:t>
      </w:r>
      <w:r w:rsidR="009D0850" w:rsidRPr="00EC15E4">
        <w:rPr>
          <w:rFonts w:cs="Times New Roman"/>
          <w:szCs w:val="28"/>
        </w:rPr>
        <w:t xml:space="preserve"> целях обеспечения прав граждан на получение </w:t>
      </w:r>
      <w:r w:rsidR="009D0850" w:rsidRPr="00EC15E4">
        <w:rPr>
          <w:rFonts w:cs="Times New Roman"/>
          <w:szCs w:val="28"/>
        </w:rPr>
        <w:lastRenderedPageBreak/>
        <w:t>общедоступного и бесплатного начального</w:t>
      </w:r>
      <w:r w:rsidR="009D0850" w:rsidRPr="00EC15E4">
        <w:rPr>
          <w:rFonts w:eastAsia="Times New Roman" w:cs="Times New Roman"/>
          <w:bCs/>
          <w:color w:val="4D4D4D"/>
          <w:szCs w:val="28"/>
          <w:lang w:eastAsia="ru-RU"/>
        </w:rPr>
        <w:t xml:space="preserve"> общего, основного общего и среднего общего образования в МБОУ СОШ № 39 в соответствии с Конвенцией о правах ребенка, ст.43 Конституции Российской Федерации, Гражданским кодексом Российской Федерации, Семейным кодексом Российской Федерации, Федеральным законом</w:t>
      </w:r>
      <w:r w:rsidR="00A23CE6" w:rsidRPr="00EC15E4">
        <w:rPr>
          <w:rFonts w:cs="Times New Roman"/>
          <w:szCs w:val="28"/>
        </w:rPr>
        <w:t xml:space="preserve"> </w:t>
      </w:r>
      <w:r w:rsidR="009D0850" w:rsidRPr="00EC15E4">
        <w:rPr>
          <w:rFonts w:cs="Times New Roman"/>
          <w:szCs w:val="28"/>
        </w:rPr>
        <w:t xml:space="preserve"> </w:t>
      </w:r>
      <w:r w:rsidR="00A23CE6" w:rsidRPr="00EC15E4">
        <w:rPr>
          <w:rFonts w:cs="Times New Roman"/>
          <w:szCs w:val="28"/>
        </w:rPr>
        <w:t xml:space="preserve"> </w:t>
      </w:r>
      <w:r w:rsidR="009D0850" w:rsidRPr="00EC15E4">
        <w:rPr>
          <w:rFonts w:cs="Times New Roman"/>
          <w:szCs w:val="28"/>
        </w:rPr>
        <w:t xml:space="preserve"> </w:t>
      </w:r>
      <w:r w:rsidR="00A23CE6" w:rsidRPr="00EC15E4">
        <w:rPr>
          <w:rFonts w:cs="Times New Roman"/>
          <w:szCs w:val="28"/>
        </w:rPr>
        <w:t xml:space="preserve"> от 29.12.2012 № 273 - ФЗ «Об образовании в Российской Федерации», </w:t>
      </w:r>
      <w:r w:rsidR="009D0850" w:rsidRPr="00EC15E4">
        <w:rPr>
          <w:rFonts w:cs="Times New Roman"/>
          <w:szCs w:val="28"/>
        </w:rPr>
        <w:t xml:space="preserve">  П</w:t>
      </w:r>
      <w:r w:rsidR="00A23CE6" w:rsidRPr="00EC15E4">
        <w:rPr>
          <w:rFonts w:cs="Times New Roman"/>
          <w:szCs w:val="28"/>
        </w:rPr>
        <w:t xml:space="preserve">риказом </w:t>
      </w:r>
      <w:r w:rsidR="009D0850" w:rsidRPr="00EC15E4">
        <w:rPr>
          <w:rFonts w:eastAsia="Times New Roman" w:cs="Times New Roman"/>
          <w:bCs/>
          <w:color w:val="4D4D4D"/>
          <w:szCs w:val="28"/>
          <w:lang w:eastAsia="ru-RU"/>
        </w:rPr>
        <w:t>Министерства П</w:t>
      </w:r>
      <w:r w:rsidR="00A23CE6" w:rsidRPr="00EC15E4">
        <w:rPr>
          <w:rFonts w:eastAsia="Times New Roman" w:cs="Times New Roman"/>
          <w:bCs/>
          <w:color w:val="4D4D4D"/>
          <w:szCs w:val="28"/>
          <w:lang w:eastAsia="ru-RU"/>
        </w:rPr>
        <w:t>росвещения Р</w:t>
      </w:r>
      <w:r w:rsidR="009D0850" w:rsidRPr="00EC15E4">
        <w:rPr>
          <w:rFonts w:eastAsia="Times New Roman" w:cs="Times New Roman"/>
          <w:bCs/>
          <w:color w:val="4D4D4D"/>
          <w:szCs w:val="28"/>
          <w:lang w:eastAsia="ru-RU"/>
        </w:rPr>
        <w:t xml:space="preserve">оссийской </w:t>
      </w:r>
      <w:r w:rsidR="00A23CE6" w:rsidRPr="00EC15E4">
        <w:rPr>
          <w:rFonts w:eastAsia="Times New Roman" w:cs="Times New Roman"/>
          <w:bCs/>
          <w:color w:val="4D4D4D"/>
          <w:szCs w:val="28"/>
          <w:lang w:eastAsia="ru-RU"/>
        </w:rPr>
        <w:t>Ф</w:t>
      </w:r>
      <w:r w:rsidR="009D0850" w:rsidRPr="00EC15E4">
        <w:rPr>
          <w:rFonts w:eastAsia="Times New Roman" w:cs="Times New Roman"/>
          <w:bCs/>
          <w:color w:val="4D4D4D"/>
          <w:szCs w:val="28"/>
          <w:lang w:eastAsia="ru-RU"/>
        </w:rPr>
        <w:t xml:space="preserve">едерации </w:t>
      </w:r>
      <w:r w:rsidR="00A23CE6" w:rsidRPr="00EC15E4">
        <w:rPr>
          <w:rFonts w:eastAsia="Times New Roman" w:cs="Times New Roman"/>
          <w:bCs/>
          <w:color w:val="4D4D4D"/>
          <w:szCs w:val="28"/>
          <w:lang w:eastAsia="ru-RU"/>
        </w:rPr>
        <w:t xml:space="preserve"> от 2</w:t>
      </w:r>
      <w:r w:rsidR="009D0850" w:rsidRPr="00EC15E4">
        <w:rPr>
          <w:rFonts w:eastAsia="Times New Roman" w:cs="Times New Roman"/>
          <w:bCs/>
          <w:color w:val="4D4D4D"/>
          <w:szCs w:val="28"/>
          <w:lang w:eastAsia="ru-RU"/>
        </w:rPr>
        <w:t>3</w:t>
      </w:r>
      <w:r w:rsidR="00A23CE6" w:rsidRPr="00EC15E4">
        <w:rPr>
          <w:rFonts w:eastAsia="Times New Roman" w:cs="Times New Roman"/>
          <w:bCs/>
          <w:color w:val="4D4D4D"/>
          <w:szCs w:val="28"/>
          <w:lang w:eastAsia="ru-RU"/>
        </w:rPr>
        <w:t xml:space="preserve"> </w:t>
      </w:r>
      <w:r w:rsidR="009D0850" w:rsidRPr="00EC15E4">
        <w:rPr>
          <w:rFonts w:eastAsia="Times New Roman" w:cs="Times New Roman"/>
          <w:bCs/>
          <w:color w:val="4D4D4D"/>
          <w:szCs w:val="28"/>
          <w:lang w:eastAsia="ru-RU"/>
        </w:rPr>
        <w:t>января 2023 г. № 47(зарегистрировано Министерством юстиции Российской Федерации 13 февраля 2023г., регистрационный № 723229) и другими нормативными актами и законами,</w:t>
      </w:r>
      <w:r w:rsidR="00A23CE6" w:rsidRPr="00EC15E4">
        <w:rPr>
          <w:rFonts w:eastAsia="Times New Roman" w:cs="Times New Roman"/>
          <w:bCs/>
          <w:color w:val="4D4D4D"/>
          <w:szCs w:val="28"/>
          <w:lang w:eastAsia="ru-RU"/>
        </w:rPr>
        <w:t xml:space="preserve"> </w:t>
      </w:r>
      <w:r w:rsidR="009D0850" w:rsidRPr="00EC15E4">
        <w:rPr>
          <w:rFonts w:eastAsia="Times New Roman" w:cs="Times New Roman"/>
          <w:bCs/>
          <w:color w:val="4D4D4D"/>
          <w:szCs w:val="28"/>
          <w:lang w:eastAsia="ru-RU"/>
        </w:rPr>
        <w:t xml:space="preserve"> </w:t>
      </w:r>
      <w:r w:rsidR="007E181B" w:rsidRPr="00EC15E4">
        <w:rPr>
          <w:rFonts w:cs="Times New Roman"/>
          <w:szCs w:val="28"/>
        </w:rPr>
        <w:t xml:space="preserve"> Уставом </w:t>
      </w:r>
      <w:r w:rsidR="009D0850" w:rsidRPr="00EC15E4">
        <w:rPr>
          <w:rFonts w:cs="Times New Roman"/>
          <w:szCs w:val="28"/>
        </w:rPr>
        <w:t>МБОУ СОШ № 39 и определяет порядок приема граждан в МБОУ СОШ № 39.</w:t>
      </w:r>
      <w:r w:rsidR="007E181B" w:rsidRPr="00EC15E4">
        <w:rPr>
          <w:rFonts w:cs="Times New Roman"/>
          <w:szCs w:val="28"/>
        </w:rPr>
        <w:t xml:space="preserve"> </w:t>
      </w:r>
      <w:r w:rsidRPr="00EC15E4">
        <w:rPr>
          <w:rFonts w:cs="Times New Roman"/>
          <w:szCs w:val="28"/>
        </w:rPr>
        <w:t xml:space="preserve"> </w:t>
      </w:r>
    </w:p>
    <w:p w:rsidR="002360AC" w:rsidRPr="007E57B8" w:rsidRDefault="00EC15E4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1.2.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="002360AC" w:rsidRPr="007E57B8">
        <w:rPr>
          <w:rFonts w:eastAsia="Times New Roman" w:cs="Times New Roman"/>
          <w:color w:val="333333"/>
          <w:szCs w:val="28"/>
          <w:vertAlign w:val="superscript"/>
          <w:lang w:eastAsia="ru-RU"/>
        </w:rPr>
        <w:t>1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 (далее - Федеральный закон).</w:t>
      </w:r>
    </w:p>
    <w:p w:rsidR="002360AC" w:rsidRDefault="00EC15E4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1.</w:t>
      </w:r>
      <w:proofErr w:type="gramStart"/>
      <w:r>
        <w:rPr>
          <w:rFonts w:eastAsia="Times New Roman" w:cs="Times New Roman"/>
          <w:color w:val="333333"/>
          <w:szCs w:val="28"/>
          <w:lang w:eastAsia="ru-RU"/>
        </w:rPr>
        <w:t>3.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Прием</w:t>
      </w:r>
      <w:proofErr w:type="gram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513ECD" w:rsidRPr="002D0FA9" w:rsidRDefault="00513ECD" w:rsidP="002D0FA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  <w:r w:rsidRPr="002D0FA9">
        <w:rPr>
          <w:rFonts w:eastAsia="Times New Roman" w:cs="Times New Roman"/>
          <w:b/>
          <w:color w:val="333333"/>
          <w:szCs w:val="28"/>
          <w:lang w:eastAsia="ru-RU"/>
        </w:rPr>
        <w:t>2. Прием граждан в учреждение.</w:t>
      </w:r>
    </w:p>
    <w:p w:rsidR="002360AC" w:rsidRPr="007E57B8" w:rsidRDefault="00513EC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Правила приема в мун</w:t>
      </w:r>
      <w:r w:rsidR="002E7D39" w:rsidRPr="007E57B8">
        <w:rPr>
          <w:rFonts w:eastAsia="Times New Roman" w:cs="Times New Roman"/>
          <w:color w:val="333333"/>
          <w:szCs w:val="28"/>
          <w:lang w:eastAsia="ru-RU"/>
        </w:rPr>
        <w:t>иципальное образовательно</w:t>
      </w:r>
      <w:r w:rsidRPr="007E57B8">
        <w:rPr>
          <w:rFonts w:eastAsia="Times New Roman" w:cs="Times New Roman"/>
          <w:color w:val="333333"/>
          <w:szCs w:val="28"/>
          <w:lang w:eastAsia="ru-RU"/>
        </w:rPr>
        <w:t xml:space="preserve">е </w:t>
      </w:r>
      <w:r w:rsidR="002E7D39" w:rsidRPr="007E57B8">
        <w:rPr>
          <w:rFonts w:eastAsia="Times New Roman" w:cs="Times New Roman"/>
          <w:color w:val="333333"/>
          <w:szCs w:val="28"/>
          <w:lang w:eastAsia="ru-RU"/>
        </w:rPr>
        <w:t>учреждение</w:t>
      </w:r>
      <w:r w:rsidRPr="007E57B8">
        <w:rPr>
          <w:rFonts w:eastAsia="Times New Roman" w:cs="Times New Roman"/>
          <w:color w:val="333333"/>
          <w:szCs w:val="28"/>
          <w:lang w:eastAsia="ru-RU"/>
        </w:rPr>
        <w:t xml:space="preserve">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</w:t>
      </w:r>
    </w:p>
    <w:p w:rsidR="002360AC" w:rsidRPr="007E57B8" w:rsidRDefault="00513EC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2.2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Закрепление </w:t>
      </w:r>
      <w:r>
        <w:rPr>
          <w:rFonts w:eastAsia="Times New Roman" w:cs="Times New Roman"/>
          <w:color w:val="333333"/>
          <w:szCs w:val="28"/>
          <w:lang w:eastAsia="ru-RU"/>
        </w:rPr>
        <w:t>МБОУ СОШ № 39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за конкретными территориями городск</w:t>
      </w:r>
      <w:r w:rsidR="00F134BA" w:rsidRPr="007E57B8">
        <w:rPr>
          <w:rFonts w:eastAsia="Times New Roman" w:cs="Times New Roman"/>
          <w:color w:val="333333"/>
          <w:szCs w:val="28"/>
          <w:lang w:eastAsia="ru-RU"/>
        </w:rPr>
        <w:t>ого округа осуществляется органом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местного самоуправления </w:t>
      </w:r>
      <w:r w:rsidR="00F134BA" w:rsidRPr="007E57B8">
        <w:rPr>
          <w:rFonts w:eastAsia="Times New Roman" w:cs="Times New Roman"/>
          <w:color w:val="333333"/>
          <w:szCs w:val="28"/>
          <w:lang w:eastAsia="ru-RU"/>
        </w:rPr>
        <w:t>городского округа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по решению вопросов местного значения в сфере образования.</w:t>
      </w:r>
    </w:p>
    <w:p w:rsidR="002360AC" w:rsidRPr="007E57B8" w:rsidRDefault="00513EC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2.3.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8A78A9">
        <w:rPr>
          <w:rFonts w:eastAsia="Times New Roman" w:cs="Times New Roman"/>
          <w:color w:val="333333"/>
          <w:szCs w:val="28"/>
          <w:lang w:eastAsia="ru-RU"/>
        </w:rPr>
        <w:t>МБОУ СОШ № 39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размещает </w:t>
      </w:r>
      <w:r w:rsidR="00F134BA" w:rsidRPr="007E57B8">
        <w:rPr>
          <w:rFonts w:eastAsia="Times New Roman" w:cs="Times New Roman"/>
          <w:color w:val="333333"/>
          <w:szCs w:val="28"/>
          <w:lang w:eastAsia="ru-RU"/>
        </w:rPr>
        <w:t>на своём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информационном стенде и официальном сайте в информационно-телекоммуникационной сети "Интернет" (далее - сеть Интернет)</w:t>
      </w:r>
      <w:r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r w:rsidR="002E2317">
        <w:rPr>
          <w:rFonts w:eastAsia="Times New Roman" w:cs="Times New Roman"/>
          <w:color w:val="333333"/>
          <w:szCs w:val="28"/>
          <w:lang w:eastAsia="ru-RU"/>
        </w:rPr>
        <w:t xml:space="preserve">а также в федеральной государственной информационной системе «Единый портал государственных и муниципальных услуг (функций) (далее – ЕПГУ) (Постановление Правительства Российской Федерации от 24 октября 2011г № 861 «О федеральных государственных информационных </w:t>
      </w:r>
      <w:r w:rsidR="002E2317">
        <w:rPr>
          <w:rFonts w:eastAsia="Times New Roman" w:cs="Times New Roman"/>
          <w:color w:val="333333"/>
          <w:szCs w:val="28"/>
          <w:lang w:eastAsia="ru-RU"/>
        </w:rPr>
        <w:lastRenderedPageBreak/>
        <w:t>системах обеспечивающих предоставление в электронной форме государственных и муниципальных услуг (осуществление (функций)» (Собрание законодательства Российской Федерации,2011, № 44, ст.6274; 2022, № 35, ст.6081),</w:t>
      </w:r>
      <w:r w:rsidR="00D563E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издаваемый не позднее 15 марта текущего года соответственно распорядительный акт органа местного самоуправления городского округа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(городского округа) в течение 10 календарных дней с момента его издания.</w:t>
      </w:r>
    </w:p>
    <w:p w:rsidR="002360AC" w:rsidRPr="007E57B8" w:rsidRDefault="00513EC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2.4.</w:t>
      </w:r>
      <w:r w:rsidR="002E7D39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Получение начального общего образования в </w:t>
      </w:r>
      <w:r>
        <w:rPr>
          <w:rFonts w:eastAsia="Times New Roman" w:cs="Times New Roman"/>
          <w:color w:val="333333"/>
          <w:szCs w:val="28"/>
          <w:lang w:eastAsia="ru-RU"/>
        </w:rPr>
        <w:t>МБОУ СОШ № 39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>
        <w:rPr>
          <w:rFonts w:eastAsia="Times New Roman" w:cs="Times New Roman"/>
          <w:color w:val="333333"/>
          <w:szCs w:val="28"/>
          <w:lang w:eastAsia="ru-RU"/>
        </w:rPr>
        <w:t>МБОУ СОШ № 39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E7D39" w:rsidRPr="007E57B8">
        <w:rPr>
          <w:rFonts w:eastAsia="Times New Roman" w:cs="Times New Roman"/>
          <w:color w:val="333333"/>
          <w:szCs w:val="28"/>
          <w:lang w:eastAsia="ru-RU"/>
        </w:rPr>
        <w:t>(управление образования админи</w:t>
      </w:r>
      <w:r w:rsidR="007C1F52" w:rsidRPr="007E57B8">
        <w:rPr>
          <w:rFonts w:eastAsia="Times New Roman" w:cs="Times New Roman"/>
          <w:color w:val="333333"/>
          <w:szCs w:val="28"/>
          <w:lang w:eastAsia="ru-RU"/>
        </w:rPr>
        <w:t xml:space="preserve">страции города Хабаровска)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2360AC" w:rsidRPr="007E57B8" w:rsidRDefault="00513EC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2.5.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В первоочередном порядке предоставляются места в </w:t>
      </w:r>
      <w:r>
        <w:rPr>
          <w:rFonts w:eastAsia="Times New Roman" w:cs="Times New Roman"/>
          <w:color w:val="333333"/>
          <w:szCs w:val="28"/>
          <w:lang w:eastAsia="ru-RU"/>
        </w:rPr>
        <w:t>МБОУ СОШ № 39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2360AC" w:rsidRPr="007E57B8" w:rsidRDefault="00513EC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2.6.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Прием на обучение в </w:t>
      </w:r>
      <w:r>
        <w:rPr>
          <w:rFonts w:eastAsia="Times New Roman" w:cs="Times New Roman"/>
          <w:color w:val="333333"/>
          <w:szCs w:val="28"/>
          <w:lang w:eastAsia="ru-RU"/>
        </w:rPr>
        <w:t>МБОУ СОШ № 39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2360AC" w:rsidRPr="007E57B8" w:rsidRDefault="00513EC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2.7.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Проживающие в одной семье </w:t>
      </w:r>
      <w:r w:rsidR="00D563EB">
        <w:rPr>
          <w:rFonts w:eastAsia="Times New Roman" w:cs="Times New Roman"/>
          <w:color w:val="333333"/>
          <w:szCs w:val="28"/>
          <w:lang w:eastAsia="ru-RU"/>
        </w:rPr>
        <w:t>и имеющие общее место жительство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дети имеют право преимущественного приема на обучение по образовательным программам начального общего образования в муниципальные образовательные организации, в которых обучаются их братья и (или) сестры.</w:t>
      </w:r>
    </w:p>
    <w:p w:rsidR="002360AC" w:rsidRPr="007E57B8" w:rsidRDefault="00513EC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2.8.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lastRenderedPageBreak/>
        <w:t>родителей (законных представителей) и на основании рекомендаций психолого-медико-педагогической комиссии.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2360AC" w:rsidRPr="007E57B8" w:rsidRDefault="00513EC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2.9.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Прием в общеобразовательную организацию осуществляется в течение всего учебного года при наличии свободных мест.</w:t>
      </w:r>
    </w:p>
    <w:p w:rsidR="002360AC" w:rsidRPr="007E57B8" w:rsidRDefault="00705082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2.10</w:t>
      </w:r>
      <w:r w:rsidR="002E2317">
        <w:rPr>
          <w:rFonts w:eastAsia="Times New Roman" w:cs="Times New Roman"/>
          <w:color w:val="333333"/>
          <w:szCs w:val="28"/>
          <w:lang w:eastAsia="ru-RU"/>
        </w:rPr>
        <w:t xml:space="preserve">.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2360AC" w:rsidRPr="007E57B8" w:rsidRDefault="00705082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2.11.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7C1F52" w:rsidRPr="007E57B8">
        <w:rPr>
          <w:rFonts w:eastAsia="Times New Roman" w:cs="Times New Roman"/>
          <w:color w:val="333333"/>
          <w:szCs w:val="28"/>
          <w:lang w:eastAsia="ru-RU"/>
        </w:rPr>
        <w:t>М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</w:t>
      </w:r>
      <w:r w:rsidR="009D3CB2">
        <w:rPr>
          <w:rFonts w:eastAsia="Times New Roman" w:cs="Times New Roman"/>
          <w:color w:val="333333"/>
          <w:szCs w:val="28"/>
          <w:lang w:eastAsia="ru-RU"/>
        </w:rPr>
        <w:t>, а также в федеральной государственной информационной системе «Единый портал государственных и муниципальных услуг (функций) (далее – ЕГПУ)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информацию:</w:t>
      </w:r>
      <w:r w:rsidR="009D3CB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</w:t>
      </w:r>
      <w:r w:rsidR="007C1F52" w:rsidRPr="007E57B8">
        <w:rPr>
          <w:rFonts w:eastAsia="Times New Roman" w:cs="Times New Roman"/>
          <w:color w:val="333333"/>
          <w:szCs w:val="28"/>
          <w:lang w:eastAsia="ru-RU"/>
        </w:rPr>
        <w:t>ного акта, указанного в пункте </w:t>
      </w:r>
      <w:r w:rsidR="009D3CB2">
        <w:rPr>
          <w:rFonts w:eastAsia="Times New Roman" w:cs="Times New Roman"/>
          <w:color w:val="333333"/>
          <w:szCs w:val="28"/>
          <w:lang w:eastAsia="ru-RU"/>
        </w:rPr>
        <w:t>2.3.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Порядка;</w:t>
      </w:r>
      <w:r w:rsidR="009D3CB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r w:rsidR="009D3CB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Прием заявлений о приеме на обучение в первый класс для детей, указанных в пунктах </w:t>
      </w:r>
      <w:r w:rsidR="009D3CB2">
        <w:rPr>
          <w:rFonts w:eastAsia="Times New Roman" w:cs="Times New Roman"/>
          <w:color w:val="333333"/>
          <w:szCs w:val="28"/>
          <w:lang w:eastAsia="ru-RU"/>
        </w:rPr>
        <w:t>2.5.</w:t>
      </w:r>
      <w:r w:rsidR="0079109D" w:rsidRPr="007E57B8">
        <w:rPr>
          <w:rFonts w:eastAsia="Times New Roman" w:cs="Times New Roman"/>
          <w:color w:val="333333"/>
          <w:szCs w:val="28"/>
          <w:lang w:eastAsia="ru-RU"/>
        </w:rPr>
        <w:t xml:space="preserve"> и </w:t>
      </w:r>
      <w:r w:rsidR="009D3CB2">
        <w:rPr>
          <w:rFonts w:eastAsia="Times New Roman" w:cs="Times New Roman"/>
          <w:color w:val="333333"/>
          <w:szCs w:val="28"/>
          <w:lang w:eastAsia="ru-RU"/>
        </w:rPr>
        <w:t>2.7.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Порядка, а также проживающих на закрепленной территории, начинается </w:t>
      </w:r>
      <w:r w:rsidR="002E2317">
        <w:rPr>
          <w:rFonts w:eastAsia="Times New Roman" w:cs="Times New Roman"/>
          <w:color w:val="333333"/>
          <w:szCs w:val="28"/>
          <w:lang w:eastAsia="ru-RU"/>
        </w:rPr>
        <w:t xml:space="preserve">не позднее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1 апреля текущего года и завершается 30 июня текущего года.</w:t>
      </w:r>
    </w:p>
    <w:p w:rsidR="002360AC" w:rsidRPr="007E57B8" w:rsidRDefault="0079109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 xml:space="preserve">Директор школы издаёт </w:t>
      </w:r>
      <w:r w:rsidR="009D3CB2">
        <w:rPr>
          <w:rFonts w:eastAsia="Times New Roman" w:cs="Times New Roman"/>
          <w:color w:val="333333"/>
          <w:szCs w:val="28"/>
          <w:lang w:eastAsia="ru-RU"/>
        </w:rPr>
        <w:t>распорядительный акт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2360AC" w:rsidRDefault="009D3CB2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Учреждение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, закончившие прием в первый класс в</w:t>
      </w:r>
      <w:r w:rsidR="0079109D" w:rsidRPr="007E57B8">
        <w:rPr>
          <w:rFonts w:eastAsia="Times New Roman" w:cs="Times New Roman"/>
          <w:color w:val="333333"/>
          <w:szCs w:val="28"/>
          <w:lang w:eastAsia="ru-RU"/>
        </w:rPr>
        <w:t xml:space="preserve">сех детей, указанных в пунктах </w:t>
      </w:r>
      <w:r>
        <w:rPr>
          <w:rFonts w:eastAsia="Times New Roman" w:cs="Times New Roman"/>
          <w:color w:val="333333"/>
          <w:szCs w:val="28"/>
          <w:lang w:eastAsia="ru-RU"/>
        </w:rPr>
        <w:t>2.5.</w:t>
      </w:r>
      <w:r w:rsidR="0079109D" w:rsidRPr="007E57B8">
        <w:rPr>
          <w:rFonts w:eastAsia="Times New Roman" w:cs="Times New Roman"/>
          <w:color w:val="333333"/>
          <w:szCs w:val="28"/>
          <w:lang w:eastAsia="ru-RU"/>
        </w:rPr>
        <w:t xml:space="preserve"> и </w:t>
      </w:r>
      <w:r>
        <w:rPr>
          <w:rFonts w:eastAsia="Times New Roman" w:cs="Times New Roman"/>
          <w:color w:val="333333"/>
          <w:szCs w:val="28"/>
          <w:lang w:eastAsia="ru-RU"/>
        </w:rPr>
        <w:t>2.7.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Порядка, а также проживающих на закр</w:t>
      </w:r>
      <w:r w:rsidR="009A0261">
        <w:rPr>
          <w:rFonts w:eastAsia="Times New Roman" w:cs="Times New Roman"/>
          <w:color w:val="333333"/>
          <w:szCs w:val="28"/>
          <w:lang w:eastAsia="ru-RU"/>
        </w:rPr>
        <w:t>епленной территории, осуществляе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т прием детей, не проживающих на закрепленной территории, ранее 6 июля текущего года.</w:t>
      </w:r>
    </w:p>
    <w:p w:rsidR="002E2317" w:rsidRPr="007E57B8" w:rsidRDefault="002E2317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Орган исполнительной власти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субьекта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Российской Федерации, осуществляющий государственное</w:t>
      </w:r>
      <w:r w:rsidR="00FB5633">
        <w:rPr>
          <w:rFonts w:eastAsia="Times New Roman" w:cs="Times New Roman"/>
          <w:color w:val="333333"/>
          <w:szCs w:val="28"/>
          <w:lang w:eastAsia="ru-RU"/>
        </w:rPr>
        <w:t xml:space="preserve"> управление в сфере образования, </w:t>
      </w:r>
      <w:r w:rsidR="00FB5633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вправе предусмотреть возможность </w:t>
      </w:r>
      <w:proofErr w:type="spellStart"/>
      <w:r w:rsidR="00FB5633">
        <w:rPr>
          <w:rFonts w:eastAsia="Times New Roman" w:cs="Times New Roman"/>
          <w:color w:val="333333"/>
          <w:szCs w:val="28"/>
          <w:lang w:eastAsia="ru-RU"/>
        </w:rPr>
        <w:t>проактивного</w:t>
      </w:r>
      <w:proofErr w:type="spellEnd"/>
      <w:r w:rsidR="00FB5633">
        <w:rPr>
          <w:rFonts w:eastAsia="Times New Roman" w:cs="Times New Roman"/>
          <w:color w:val="333333"/>
          <w:szCs w:val="28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</w:t>
      </w:r>
      <w:proofErr w:type="spellStart"/>
      <w:r w:rsidR="00FB5633">
        <w:rPr>
          <w:rFonts w:eastAsia="Times New Roman" w:cs="Times New Roman"/>
          <w:color w:val="333333"/>
          <w:szCs w:val="28"/>
          <w:lang w:eastAsia="ru-RU"/>
        </w:rPr>
        <w:t>субьектов</w:t>
      </w:r>
      <w:proofErr w:type="spellEnd"/>
      <w:r w:rsidR="00FB5633">
        <w:rPr>
          <w:rFonts w:eastAsia="Times New Roman" w:cs="Times New Roman"/>
          <w:color w:val="333333"/>
          <w:szCs w:val="28"/>
          <w:lang w:eastAsia="ru-RU"/>
        </w:rPr>
        <w:t xml:space="preserve"> Российской Федерации.</w:t>
      </w:r>
    </w:p>
    <w:p w:rsidR="002360AC" w:rsidRPr="007E57B8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2.12.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Организация индивидуального отбора при приеме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2360AC" w:rsidRPr="007E57B8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2.13.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360AC" w:rsidRPr="007E57B8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2.14.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2360AC" w:rsidRPr="007E57B8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2.15.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закона.</w:t>
      </w:r>
    </w:p>
    <w:p w:rsidR="002360AC" w:rsidRPr="007E57B8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2.16.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Заявление о приеме на обучение и документы для приема</w:t>
      </w:r>
      <w:r w:rsidR="007E57B8">
        <w:rPr>
          <w:rFonts w:eastAsia="Times New Roman" w:cs="Times New Roman"/>
          <w:color w:val="333333"/>
          <w:szCs w:val="28"/>
          <w:lang w:eastAsia="ru-RU"/>
        </w:rPr>
        <w:t xml:space="preserve"> на обучение, указанные в пункт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е 2.19.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Порядка, подаются одним из следующих способов: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лично в общеобразовательную организацию;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 xml:space="preserve">в электронной форме </w:t>
      </w:r>
      <w:r w:rsidR="009A0261">
        <w:rPr>
          <w:rFonts w:eastAsia="Times New Roman" w:cs="Times New Roman"/>
          <w:color w:val="333333"/>
          <w:szCs w:val="28"/>
          <w:lang w:eastAsia="ru-RU"/>
        </w:rPr>
        <w:t xml:space="preserve"> посредством ЕПГУ</w:t>
      </w:r>
      <w:r w:rsidR="00FB5633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</w:t>
      </w:r>
      <w:r w:rsidR="00FB5633">
        <w:rPr>
          <w:rFonts w:eastAsia="Times New Roman" w:cs="Times New Roman"/>
          <w:color w:val="333333"/>
          <w:szCs w:val="28"/>
          <w:lang w:eastAsia="ru-RU"/>
        </w:rPr>
        <w:t>ии (при наличии), интегрированных с ЕПГУ;</w:t>
      </w:r>
    </w:p>
    <w:p w:rsidR="002360AC" w:rsidRDefault="00FB563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lastRenderedPageBreak/>
        <w:t>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D4D96" w:rsidRPr="007E57B8" w:rsidRDefault="001D4D96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 (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ями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) (законным(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ыми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) представителем(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ями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) ребенка или поступающим.</w:t>
      </w:r>
    </w:p>
    <w:p w:rsidR="002360AC" w:rsidRPr="007E57B8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2.17.</w:t>
      </w:r>
      <w:r w:rsidR="009B75E3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фамилия, имя, отчество (при наличии) ребенка или поступающего;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дата рождения ребенка или поступающего;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фамилия, имя, отчество (при наличии) родителя(ей) (законного(</w:t>
      </w:r>
      <w:proofErr w:type="spellStart"/>
      <w:r w:rsidRPr="007E57B8">
        <w:rPr>
          <w:rFonts w:eastAsia="Times New Roman" w:cs="Times New Roman"/>
          <w:color w:val="333333"/>
          <w:szCs w:val="28"/>
          <w:lang w:eastAsia="ru-RU"/>
        </w:rPr>
        <w:t>ых</w:t>
      </w:r>
      <w:proofErr w:type="spellEnd"/>
      <w:r w:rsidRPr="007E57B8">
        <w:rPr>
          <w:rFonts w:eastAsia="Times New Roman" w:cs="Times New Roman"/>
          <w:color w:val="333333"/>
          <w:szCs w:val="28"/>
          <w:lang w:eastAsia="ru-RU"/>
        </w:rPr>
        <w:t>) представителя(ей) ребенка;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7E57B8">
        <w:rPr>
          <w:rFonts w:eastAsia="Times New Roman" w:cs="Times New Roman"/>
          <w:color w:val="333333"/>
          <w:szCs w:val="28"/>
          <w:lang w:eastAsia="ru-RU"/>
        </w:rPr>
        <w:t>ых</w:t>
      </w:r>
      <w:proofErr w:type="spellEnd"/>
      <w:r w:rsidRPr="007E57B8">
        <w:rPr>
          <w:rFonts w:eastAsia="Times New Roman" w:cs="Times New Roman"/>
          <w:color w:val="333333"/>
          <w:szCs w:val="28"/>
          <w:lang w:eastAsia="ru-RU"/>
        </w:rPr>
        <w:t>) представителя(ей) ребенка;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адрес(а) электронной почты, номер(а) телефона(</w:t>
      </w:r>
      <w:proofErr w:type="spellStart"/>
      <w:r w:rsidRPr="007E57B8">
        <w:rPr>
          <w:rFonts w:eastAsia="Times New Roman" w:cs="Times New Roman"/>
          <w:color w:val="333333"/>
          <w:szCs w:val="28"/>
          <w:lang w:eastAsia="ru-RU"/>
        </w:rPr>
        <w:t>ов</w:t>
      </w:r>
      <w:proofErr w:type="spellEnd"/>
      <w:r w:rsidRPr="007E57B8">
        <w:rPr>
          <w:rFonts w:eastAsia="Times New Roman" w:cs="Times New Roman"/>
          <w:color w:val="333333"/>
          <w:szCs w:val="28"/>
          <w:lang w:eastAsia="ru-RU"/>
        </w:rPr>
        <w:t>) (при наличии) родителя(ей) (законного(</w:t>
      </w:r>
      <w:proofErr w:type="spellStart"/>
      <w:r w:rsidRPr="007E57B8">
        <w:rPr>
          <w:rFonts w:eastAsia="Times New Roman" w:cs="Times New Roman"/>
          <w:color w:val="333333"/>
          <w:szCs w:val="28"/>
          <w:lang w:eastAsia="ru-RU"/>
        </w:rPr>
        <w:t>ых</w:t>
      </w:r>
      <w:proofErr w:type="spellEnd"/>
      <w:r w:rsidRPr="007E57B8">
        <w:rPr>
          <w:rFonts w:eastAsia="Times New Roman" w:cs="Times New Roman"/>
          <w:color w:val="333333"/>
          <w:szCs w:val="28"/>
          <w:lang w:eastAsia="ru-RU"/>
        </w:rPr>
        <w:t>) представителя(ей) ребенка или поступающего;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согласие родителя(ей) (законного(</w:t>
      </w:r>
      <w:proofErr w:type="spellStart"/>
      <w:r w:rsidRPr="007E57B8">
        <w:rPr>
          <w:rFonts w:eastAsia="Times New Roman" w:cs="Times New Roman"/>
          <w:color w:val="333333"/>
          <w:szCs w:val="28"/>
          <w:lang w:eastAsia="ru-RU"/>
        </w:rPr>
        <w:t>ых</w:t>
      </w:r>
      <w:proofErr w:type="spellEnd"/>
      <w:r w:rsidRPr="007E57B8">
        <w:rPr>
          <w:rFonts w:eastAsia="Times New Roman" w:cs="Times New Roman"/>
          <w:color w:val="333333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7E57B8">
        <w:rPr>
          <w:rFonts w:eastAsia="Times New Roman" w:cs="Times New Roman"/>
          <w:color w:val="333333"/>
          <w:szCs w:val="28"/>
          <w:lang w:eastAsia="ru-RU"/>
        </w:rPr>
        <w:t>обучения</w:t>
      </w:r>
      <w:proofErr w:type="gramEnd"/>
      <w:r w:rsidRPr="007E57B8">
        <w:rPr>
          <w:rFonts w:eastAsia="Times New Roman" w:cs="Times New Roman"/>
          <w:color w:val="333333"/>
          <w:szCs w:val="28"/>
          <w:lang w:eastAsia="ru-RU"/>
        </w:rPr>
        <w:t xml:space="preserve"> указанного поступающего по адаптированной образовательной программе);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факт ознакомления родителя(ей) (законного(</w:t>
      </w:r>
      <w:proofErr w:type="spellStart"/>
      <w:r w:rsidRPr="007E57B8">
        <w:rPr>
          <w:rFonts w:eastAsia="Times New Roman" w:cs="Times New Roman"/>
          <w:color w:val="333333"/>
          <w:szCs w:val="28"/>
          <w:lang w:eastAsia="ru-RU"/>
        </w:rPr>
        <w:t>ых</w:t>
      </w:r>
      <w:proofErr w:type="spellEnd"/>
      <w:r w:rsidRPr="007E57B8">
        <w:rPr>
          <w:rFonts w:eastAsia="Times New Roman" w:cs="Times New Roman"/>
          <w:color w:val="333333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согласие родителя(ей) (законного(</w:t>
      </w:r>
      <w:proofErr w:type="spellStart"/>
      <w:r w:rsidRPr="007E57B8">
        <w:rPr>
          <w:rFonts w:eastAsia="Times New Roman" w:cs="Times New Roman"/>
          <w:color w:val="333333"/>
          <w:szCs w:val="28"/>
          <w:lang w:eastAsia="ru-RU"/>
        </w:rPr>
        <w:t>ых</w:t>
      </w:r>
      <w:proofErr w:type="spellEnd"/>
      <w:r w:rsidRPr="007E57B8">
        <w:rPr>
          <w:rFonts w:eastAsia="Times New Roman" w:cs="Times New Roman"/>
          <w:color w:val="333333"/>
          <w:szCs w:val="28"/>
          <w:lang w:eastAsia="ru-RU"/>
        </w:rPr>
        <w:t>) представителя(ей) ребенка или поступающего на обработку персональных данных.</w:t>
      </w:r>
    </w:p>
    <w:p w:rsidR="002360AC" w:rsidRPr="007E57B8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2.18.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2360AC" w:rsidRPr="007E57B8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2.19.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Для приема родитель(и) (законный(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ые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справку с места работы родителя(ей) (законного(</w:t>
      </w:r>
      <w:proofErr w:type="spellStart"/>
      <w:r w:rsidRPr="007E57B8">
        <w:rPr>
          <w:rFonts w:eastAsia="Times New Roman" w:cs="Times New Roman"/>
          <w:color w:val="333333"/>
          <w:szCs w:val="28"/>
          <w:lang w:eastAsia="ru-RU"/>
        </w:rPr>
        <w:t>ых</w:t>
      </w:r>
      <w:proofErr w:type="spellEnd"/>
      <w:r w:rsidRPr="007E57B8">
        <w:rPr>
          <w:rFonts w:eastAsia="Times New Roman" w:cs="Times New Roman"/>
          <w:color w:val="333333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7E57B8">
        <w:rPr>
          <w:rFonts w:eastAsia="Times New Roman" w:cs="Times New Roman"/>
          <w:color w:val="333333"/>
          <w:szCs w:val="28"/>
          <w:lang w:eastAsia="ru-RU"/>
        </w:rPr>
        <w:t>ые</w:t>
      </w:r>
      <w:proofErr w:type="spellEnd"/>
      <w:r w:rsidRPr="007E57B8">
        <w:rPr>
          <w:rFonts w:eastAsia="Times New Roman" w:cs="Times New Roman"/>
          <w:color w:val="333333"/>
          <w:szCs w:val="28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lastRenderedPageBreak/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Родитель(и) (законный(</w:t>
      </w:r>
      <w:proofErr w:type="spellStart"/>
      <w:r w:rsidRPr="007E57B8">
        <w:rPr>
          <w:rFonts w:eastAsia="Times New Roman" w:cs="Times New Roman"/>
          <w:color w:val="333333"/>
          <w:szCs w:val="28"/>
          <w:lang w:eastAsia="ru-RU"/>
        </w:rPr>
        <w:t>ые</w:t>
      </w:r>
      <w:proofErr w:type="spellEnd"/>
      <w:r w:rsidRPr="007E57B8">
        <w:rPr>
          <w:rFonts w:eastAsia="Times New Roman" w:cs="Times New Roman"/>
          <w:color w:val="333333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2360AC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2.20</w:t>
      </w:r>
      <w:r w:rsidR="002037FA">
        <w:rPr>
          <w:rFonts w:eastAsia="Times New Roman" w:cs="Times New Roman"/>
          <w:color w:val="333333"/>
          <w:szCs w:val="28"/>
          <w:lang w:eastAsia="ru-RU"/>
        </w:rPr>
        <w:t>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Не допускается требовать представления других документов</w:t>
      </w:r>
      <w:r w:rsidR="001D4D96">
        <w:rPr>
          <w:rFonts w:eastAsia="Times New Roman" w:cs="Times New Roman"/>
          <w:color w:val="333333"/>
          <w:szCs w:val="28"/>
          <w:lang w:eastAsia="ru-RU"/>
        </w:rPr>
        <w:t xml:space="preserve">, кроме предусмотренных пунктом 2.19. </w:t>
      </w:r>
      <w:proofErr w:type="gramStart"/>
      <w:r w:rsidR="001D4D96">
        <w:rPr>
          <w:rFonts w:eastAsia="Times New Roman" w:cs="Times New Roman"/>
          <w:color w:val="333333"/>
          <w:szCs w:val="28"/>
          <w:lang w:eastAsia="ru-RU"/>
        </w:rPr>
        <w:t xml:space="preserve">Порядка,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в</w:t>
      </w:r>
      <w:proofErr w:type="gram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качестве основания для приема на обучение по основным общеобразовательным программам.</w:t>
      </w:r>
    </w:p>
    <w:p w:rsidR="001D4D96" w:rsidRPr="007E57B8" w:rsidRDefault="001D4D96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2.19. Порядка, за исключением копий 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2360AC" w:rsidRPr="007E57B8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2.21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Родитель(и) (законный(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ые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2360AC" w:rsidRPr="007E57B8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2.22.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Факт приема заявления о приеме на обучение и перечень документов, представленных родителем(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ями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(законным(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ыми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представителем(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ями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</w:t>
      </w:r>
      <w:r w:rsidR="001D4D96">
        <w:rPr>
          <w:rFonts w:eastAsia="Times New Roman" w:cs="Times New Roman"/>
          <w:color w:val="333333"/>
          <w:szCs w:val="28"/>
          <w:lang w:eastAsia="ru-RU"/>
        </w:rPr>
        <w:t xml:space="preserve">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</w:t>
      </w:r>
      <w:r w:rsidR="002037FA">
        <w:rPr>
          <w:rFonts w:eastAsia="Times New Roman" w:cs="Times New Roman"/>
          <w:color w:val="333333"/>
          <w:szCs w:val="28"/>
          <w:lang w:eastAsia="ru-RU"/>
        </w:rPr>
        <w:t xml:space="preserve">Журнал приема заявлений может вестись в том числе в электронном виде в региональных государственных информационных системах </w:t>
      </w:r>
      <w:proofErr w:type="spellStart"/>
      <w:r w:rsidR="002037FA">
        <w:rPr>
          <w:rFonts w:eastAsia="Times New Roman" w:cs="Times New Roman"/>
          <w:color w:val="333333"/>
          <w:szCs w:val="28"/>
          <w:lang w:eastAsia="ru-RU"/>
        </w:rPr>
        <w:t>субьектов</w:t>
      </w:r>
      <w:proofErr w:type="spellEnd"/>
      <w:r w:rsidR="002037FA">
        <w:rPr>
          <w:rFonts w:eastAsia="Times New Roman" w:cs="Times New Roman"/>
          <w:color w:val="333333"/>
          <w:szCs w:val="28"/>
          <w:lang w:eastAsia="ru-RU"/>
        </w:rPr>
        <w:t xml:space="preserve"> Российской Федерации, созданных органами государственной власти </w:t>
      </w:r>
      <w:proofErr w:type="spellStart"/>
      <w:r w:rsidR="002037FA">
        <w:rPr>
          <w:rFonts w:eastAsia="Times New Roman" w:cs="Times New Roman"/>
          <w:color w:val="333333"/>
          <w:szCs w:val="28"/>
          <w:lang w:eastAsia="ru-RU"/>
        </w:rPr>
        <w:t>субьектов</w:t>
      </w:r>
      <w:proofErr w:type="spellEnd"/>
      <w:r w:rsidR="002037FA">
        <w:rPr>
          <w:rFonts w:eastAsia="Times New Roman" w:cs="Times New Roman"/>
          <w:color w:val="333333"/>
          <w:szCs w:val="28"/>
          <w:lang w:eastAsia="ru-RU"/>
        </w:rPr>
        <w:t xml:space="preserve"> Российской Федерации (при наличии). При подаче заявления о приеме на обучение через операторов </w:t>
      </w:r>
      <w:proofErr w:type="spellStart"/>
      <w:r w:rsidR="002037FA">
        <w:rPr>
          <w:rFonts w:eastAsia="Times New Roman" w:cs="Times New Roman"/>
          <w:color w:val="333333"/>
          <w:szCs w:val="28"/>
          <w:lang w:eastAsia="ru-RU"/>
        </w:rPr>
        <w:t>почтиовой</w:t>
      </w:r>
      <w:proofErr w:type="spellEnd"/>
      <w:r w:rsidR="002037FA">
        <w:rPr>
          <w:rFonts w:eastAsia="Times New Roman" w:cs="Times New Roman"/>
          <w:color w:val="333333"/>
          <w:szCs w:val="28"/>
          <w:lang w:eastAsia="ru-RU"/>
        </w:rPr>
        <w:t xml:space="preserve"> связи общего пользования или лично в МБОУ СОШ № 39 после регистрации заявления о приеме на обучение и перечня документов, представленных родителем(</w:t>
      </w:r>
      <w:proofErr w:type="spellStart"/>
      <w:r w:rsidR="002037FA">
        <w:rPr>
          <w:rFonts w:eastAsia="Times New Roman" w:cs="Times New Roman"/>
          <w:color w:val="333333"/>
          <w:szCs w:val="28"/>
          <w:lang w:eastAsia="ru-RU"/>
        </w:rPr>
        <w:t>ями</w:t>
      </w:r>
      <w:proofErr w:type="spellEnd"/>
      <w:r w:rsidR="002037FA">
        <w:rPr>
          <w:rFonts w:eastAsia="Times New Roman" w:cs="Times New Roman"/>
          <w:color w:val="333333"/>
          <w:szCs w:val="28"/>
          <w:lang w:eastAsia="ru-RU"/>
        </w:rPr>
        <w:t>),</w:t>
      </w:r>
      <w:r w:rsidR="002037FA" w:rsidRPr="002037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037FA" w:rsidRPr="007E57B8">
        <w:rPr>
          <w:rFonts w:eastAsia="Times New Roman" w:cs="Times New Roman"/>
          <w:color w:val="333333"/>
          <w:szCs w:val="28"/>
          <w:lang w:eastAsia="ru-RU"/>
        </w:rPr>
        <w:t>(законным(</w:t>
      </w:r>
      <w:proofErr w:type="spellStart"/>
      <w:r w:rsidR="002037FA" w:rsidRPr="007E57B8">
        <w:rPr>
          <w:rFonts w:eastAsia="Times New Roman" w:cs="Times New Roman"/>
          <w:color w:val="333333"/>
          <w:szCs w:val="28"/>
          <w:lang w:eastAsia="ru-RU"/>
        </w:rPr>
        <w:t>ыми</w:t>
      </w:r>
      <w:proofErr w:type="spellEnd"/>
      <w:r w:rsidR="002037FA" w:rsidRPr="007E57B8">
        <w:rPr>
          <w:rFonts w:eastAsia="Times New Roman" w:cs="Times New Roman"/>
          <w:color w:val="333333"/>
          <w:szCs w:val="28"/>
          <w:lang w:eastAsia="ru-RU"/>
        </w:rPr>
        <w:t>) представителем(</w:t>
      </w:r>
      <w:proofErr w:type="spellStart"/>
      <w:r w:rsidR="002037FA" w:rsidRPr="007E57B8">
        <w:rPr>
          <w:rFonts w:eastAsia="Times New Roman" w:cs="Times New Roman"/>
          <w:color w:val="333333"/>
          <w:szCs w:val="28"/>
          <w:lang w:eastAsia="ru-RU"/>
        </w:rPr>
        <w:t>ями</w:t>
      </w:r>
      <w:proofErr w:type="spellEnd"/>
      <w:r w:rsidR="002037FA" w:rsidRPr="007E57B8">
        <w:rPr>
          <w:rFonts w:eastAsia="Times New Roman" w:cs="Times New Roman"/>
          <w:color w:val="333333"/>
          <w:szCs w:val="28"/>
          <w:lang w:eastAsia="ru-RU"/>
        </w:rPr>
        <w:t>) ребенка или поступающим,</w:t>
      </w:r>
      <w:r w:rsidR="002037FA" w:rsidRPr="002037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037FA">
        <w:rPr>
          <w:rFonts w:eastAsia="Times New Roman" w:cs="Times New Roman"/>
          <w:color w:val="333333"/>
          <w:szCs w:val="28"/>
          <w:lang w:eastAsia="ru-RU"/>
        </w:rPr>
        <w:t>родителю(ям),</w:t>
      </w:r>
      <w:r w:rsidR="002037FA" w:rsidRPr="002037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037FA">
        <w:rPr>
          <w:rFonts w:eastAsia="Times New Roman" w:cs="Times New Roman"/>
          <w:color w:val="333333"/>
          <w:szCs w:val="28"/>
          <w:lang w:eastAsia="ru-RU"/>
        </w:rPr>
        <w:t>(законному(</w:t>
      </w:r>
      <w:proofErr w:type="spellStart"/>
      <w:r w:rsidR="002037FA">
        <w:rPr>
          <w:rFonts w:eastAsia="Times New Roman" w:cs="Times New Roman"/>
          <w:color w:val="333333"/>
          <w:szCs w:val="28"/>
          <w:lang w:eastAsia="ru-RU"/>
        </w:rPr>
        <w:t>ым</w:t>
      </w:r>
      <w:proofErr w:type="spellEnd"/>
      <w:r w:rsidR="002037FA">
        <w:rPr>
          <w:rFonts w:eastAsia="Times New Roman" w:cs="Times New Roman"/>
          <w:color w:val="333333"/>
          <w:szCs w:val="28"/>
          <w:lang w:eastAsia="ru-RU"/>
        </w:rPr>
        <w:t>) представителю(ям) ребенка или поступающему выдается документ, заверенный подписью должностного лица МБОУ СОШ № 39, ответственного за прием заявлений о приеме на обучение и перечень представленных при приеме на обучение документов.</w:t>
      </w:r>
      <w:r w:rsidR="002037FA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037FA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2360AC" w:rsidRPr="007E57B8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2.23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Общеобразовательная организация осуществляет обработку полученных в связи с приемом в общеобразовательную организацию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lastRenderedPageBreak/>
        <w:t>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2360AC" w:rsidRPr="007E57B8" w:rsidRDefault="002037FA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2.24.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ями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(законным(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ыми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представителем(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ями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ребенка или поступающим документы (копии документов).</w:t>
      </w:r>
    </w:p>
    <w:p w:rsidR="00650C8E" w:rsidRPr="007E57B8" w:rsidRDefault="00650C8E" w:rsidP="002D0FA9">
      <w:pPr>
        <w:spacing w:line="240" w:lineRule="auto"/>
        <w:rPr>
          <w:rFonts w:cs="Times New Roman"/>
          <w:szCs w:val="28"/>
        </w:rPr>
      </w:pPr>
    </w:p>
    <w:sectPr w:rsidR="00650C8E" w:rsidRPr="007E57B8" w:rsidSect="00A23CE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906"/>
    <w:multiLevelType w:val="multilevel"/>
    <w:tmpl w:val="747E71E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Theme="minorHAnsi" w:hint="default"/>
        <w:color w:val="auto"/>
      </w:rPr>
    </w:lvl>
  </w:abstractNum>
  <w:abstractNum w:abstractNumId="1" w15:restartNumberingAfterBreak="0">
    <w:nsid w:val="1E8930E2"/>
    <w:multiLevelType w:val="multilevel"/>
    <w:tmpl w:val="32E02B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0AC"/>
    <w:rsid w:val="000F6967"/>
    <w:rsid w:val="001D4D96"/>
    <w:rsid w:val="002037FA"/>
    <w:rsid w:val="00205A23"/>
    <w:rsid w:val="002360AC"/>
    <w:rsid w:val="002B115A"/>
    <w:rsid w:val="002D0FA9"/>
    <w:rsid w:val="002E2317"/>
    <w:rsid w:val="002E7D39"/>
    <w:rsid w:val="004C4010"/>
    <w:rsid w:val="00513ECD"/>
    <w:rsid w:val="006257BA"/>
    <w:rsid w:val="00631432"/>
    <w:rsid w:val="00650C8E"/>
    <w:rsid w:val="00705082"/>
    <w:rsid w:val="0079109D"/>
    <w:rsid w:val="007C1F52"/>
    <w:rsid w:val="007E181B"/>
    <w:rsid w:val="007E57B8"/>
    <w:rsid w:val="008A78A9"/>
    <w:rsid w:val="009A0261"/>
    <w:rsid w:val="009B75E3"/>
    <w:rsid w:val="009C1183"/>
    <w:rsid w:val="009D0850"/>
    <w:rsid w:val="009D3CB2"/>
    <w:rsid w:val="00A23CE6"/>
    <w:rsid w:val="00C14EB2"/>
    <w:rsid w:val="00C66B45"/>
    <w:rsid w:val="00D563EB"/>
    <w:rsid w:val="00D678FA"/>
    <w:rsid w:val="00E1634E"/>
    <w:rsid w:val="00E2499F"/>
    <w:rsid w:val="00EA3453"/>
    <w:rsid w:val="00EA4775"/>
    <w:rsid w:val="00EC15E4"/>
    <w:rsid w:val="00F134BA"/>
    <w:rsid w:val="00F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6CC3"/>
  <w15:docId w15:val="{755AA4F7-90D7-4B8E-9DCC-B74840F9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10"/>
  </w:style>
  <w:style w:type="paragraph" w:styleId="2">
    <w:name w:val="heading 2"/>
    <w:basedOn w:val="a"/>
    <w:link w:val="20"/>
    <w:uiPriority w:val="9"/>
    <w:qFormat/>
    <w:rsid w:val="002360AC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60AC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0A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60A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60A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2360A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C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CE6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A23CE6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3CE6"/>
    <w:pPr>
      <w:widowControl w:val="0"/>
      <w:shd w:val="clear" w:color="auto" w:fill="FFFFFF"/>
      <w:spacing w:after="240" w:line="278" w:lineRule="exact"/>
      <w:ind w:hanging="1420"/>
      <w:jc w:val="left"/>
    </w:pPr>
    <w:rPr>
      <w:rFonts w:eastAsia="Times New Roman" w:cs="Times New Roman"/>
    </w:rPr>
  </w:style>
  <w:style w:type="character" w:customStyle="1" w:styleId="31">
    <w:name w:val="Основной текст (3)_"/>
    <w:basedOn w:val="a0"/>
    <w:link w:val="32"/>
    <w:locked/>
    <w:rsid w:val="00A23CE6"/>
    <w:rPr>
      <w:rFonts w:eastAsia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23CE6"/>
    <w:pPr>
      <w:widowControl w:val="0"/>
      <w:shd w:val="clear" w:color="auto" w:fill="FFFFFF"/>
      <w:spacing w:line="274" w:lineRule="exact"/>
      <w:ind w:firstLine="0"/>
      <w:jc w:val="left"/>
    </w:pPr>
    <w:rPr>
      <w:rFonts w:eastAsia="Times New Roman" w:cs="Times New Roman"/>
      <w:b/>
      <w:bCs/>
    </w:rPr>
  </w:style>
  <w:style w:type="paragraph" w:styleId="a6">
    <w:name w:val="List Paragraph"/>
    <w:basedOn w:val="a"/>
    <w:uiPriority w:val="34"/>
    <w:qFormat/>
    <w:rsid w:val="00EC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4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859E8-DE3E-4BC0-AE4D-9603E7A7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10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Филатова_СВ</dc:creator>
  <cp:lastModifiedBy>Anatoly Perevozny</cp:lastModifiedBy>
  <cp:revision>14</cp:revision>
  <cp:lastPrinted>2023-03-09T00:03:00Z</cp:lastPrinted>
  <dcterms:created xsi:type="dcterms:W3CDTF">2021-03-19T23:31:00Z</dcterms:created>
  <dcterms:modified xsi:type="dcterms:W3CDTF">2023-03-09T06:06:00Z</dcterms:modified>
</cp:coreProperties>
</file>